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5D" w:rsidRPr="00FC153A" w:rsidRDefault="00FA745D" w:rsidP="007322BB">
      <w:pPr>
        <w:autoSpaceDE w:val="0"/>
        <w:autoSpaceDN w:val="0"/>
        <w:adjustRightInd w:val="0"/>
        <w:spacing w:after="0" w:line="240" w:lineRule="auto"/>
        <w:jc w:val="center"/>
        <w:rPr>
          <w:rFonts w:ascii="BMitraBold" w:cs="B Nazanin" w:hint="cs"/>
          <w:b/>
          <w:bCs/>
          <w:rtl/>
        </w:rPr>
      </w:pPr>
    </w:p>
    <w:p w:rsidR="007322BB" w:rsidRPr="009A12F4" w:rsidRDefault="00B3449D" w:rsidP="003B0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>
        <w:rPr>
          <w:rFonts w:ascii="BMitraBold" w:cs="B Nazanin" w:hint="cs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-55880</wp:posOffset>
            </wp:positionV>
            <wp:extent cx="981075" cy="790575"/>
            <wp:effectExtent l="19050" t="0" r="9525" b="0"/>
            <wp:wrapNone/>
            <wp:docPr id="4" name="Picture 0" descr="Copy of File0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py of File00005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ACE" w:rsidRPr="009A12F4">
        <w:rPr>
          <w:rFonts w:cs="B Nazanin" w:hint="cs"/>
          <w:b/>
          <w:bCs/>
          <w:sz w:val="32"/>
          <w:szCs w:val="32"/>
          <w:rtl/>
        </w:rPr>
        <w:t>برگ بررسي از نظر پرستاري</w:t>
      </w:r>
    </w:p>
    <w:p w:rsidR="007322BB" w:rsidRPr="009A12F4" w:rsidRDefault="007322BB" w:rsidP="003B0F8D">
      <w:pPr>
        <w:jc w:val="center"/>
        <w:rPr>
          <w:rFonts w:ascii="Times New Roman" w:hAnsi="Times New Roman" w:cs="B Nazanin" w:hint="cs"/>
          <w:b/>
          <w:bCs/>
          <w:sz w:val="24"/>
          <w:szCs w:val="24"/>
          <w:rtl/>
        </w:rPr>
      </w:pPr>
      <w:r w:rsidRPr="009A12F4">
        <w:rPr>
          <w:rFonts w:ascii="Times New Roman" w:hAnsi="Times New Roman" w:cs="B Nazanin"/>
          <w:b/>
          <w:bCs/>
          <w:sz w:val="24"/>
          <w:szCs w:val="24"/>
        </w:rPr>
        <w:t>NURSING ASSESSMENT SHEET</w:t>
      </w:r>
    </w:p>
    <w:p w:rsidR="003B0F8D" w:rsidRPr="00FC153A" w:rsidRDefault="003B0F8D" w:rsidP="003B0F8D">
      <w:pPr>
        <w:jc w:val="center"/>
        <w:rPr>
          <w:rFonts w:cs="B Nazanin"/>
          <w:b/>
          <w:bCs/>
          <w:sz w:val="20"/>
          <w:szCs w:val="20"/>
          <w:rtl/>
        </w:rPr>
      </w:pPr>
      <w:r w:rsidRPr="00FC153A">
        <w:rPr>
          <w:rFonts w:cs="B Nazanin"/>
          <w:b/>
          <w:bCs/>
          <w:noProof/>
          <w:sz w:val="20"/>
          <w:szCs w:val="20"/>
          <w:rtl/>
        </w:rPr>
        <w:pict>
          <v:roundrect id="_x0000_s1026" style="position:absolute;left:0;text-align:left;margin-left:343.8pt;margin-top:23.1pt;width:154.5pt;height:32.25pt;z-index:251658240" arcsize="10923f">
            <v:textbox style="mso-next-textbox:#_x0000_s1026">
              <w:txbxContent>
                <w:p w:rsidR="00EE5ACE" w:rsidRPr="00B2475C" w:rsidRDefault="00EE5ACE" w:rsidP="002928F3">
                  <w:pPr>
                    <w:rPr>
                      <w:rFonts w:cs="B Nazanin"/>
                    </w:rPr>
                  </w:pPr>
                  <w:r w:rsidRPr="00B2475C">
                    <w:rPr>
                      <w:rFonts w:cs="B Nazanin" w:hint="cs"/>
                      <w:rtl/>
                    </w:rPr>
                    <w:t xml:space="preserve">شماره پرونده:       </w:t>
                  </w:r>
                  <w:r w:rsidRPr="00B2475C">
                    <w:rPr>
                      <w:rFonts w:cs="B Nazanin"/>
                    </w:rPr>
                    <w:t>Unit N</w:t>
                  </w:r>
                  <w:r w:rsidR="002928F3" w:rsidRPr="00B2475C">
                    <w:rPr>
                      <w:rFonts w:cs="B Nazanin"/>
                    </w:rPr>
                    <w:t>umber</w:t>
                  </w:r>
                  <w:r w:rsidRPr="00B2475C">
                    <w:rPr>
                      <w:rFonts w:cs="B Nazanin"/>
                    </w:rPr>
                    <w:t>:</w:t>
                  </w:r>
                </w:p>
              </w:txbxContent>
            </v:textbox>
            <w10:wrap anchorx="page"/>
          </v:roundrect>
        </w:pic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مركز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پزشكي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آموزشي</w:t>
      </w:r>
      <w:r w:rsidRPr="00FC153A">
        <w:rPr>
          <w:rFonts w:ascii="BMitraBold" w:cs="B Nazanin"/>
          <w:b/>
          <w:bCs/>
          <w:sz w:val="20"/>
          <w:szCs w:val="20"/>
        </w:rPr>
        <w:t xml:space="preserve">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>درماني: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 w:rsidR="009A12F4">
        <w:rPr>
          <w:rFonts w:ascii="BMitraBold" w:cs="B Nazanin" w:hint="cs"/>
          <w:b/>
          <w:bCs/>
          <w:sz w:val="20"/>
          <w:szCs w:val="20"/>
          <w:rtl/>
        </w:rPr>
        <w:t xml:space="preserve">                    </w:t>
      </w:r>
      <w:r w:rsidRPr="00FC153A">
        <w:rPr>
          <w:rFonts w:ascii="BMitraBold" w:cs="B Nazanin" w:hint="cs"/>
          <w:b/>
          <w:bCs/>
          <w:sz w:val="20"/>
          <w:szCs w:val="20"/>
          <w:rtl/>
        </w:rPr>
        <w:tab/>
      </w:r>
      <w:r w:rsidRPr="00FC153A">
        <w:rPr>
          <w:rFonts w:ascii="Times New Roman" w:hAnsi="Times New Roman" w:cs="B Nazanin"/>
          <w:b/>
          <w:bCs/>
          <w:sz w:val="18"/>
          <w:szCs w:val="18"/>
        </w:rPr>
        <w:t>Medical Center:</w:t>
      </w:r>
    </w:p>
    <w:p w:rsidR="00912E97" w:rsidRDefault="00912E97" w:rsidP="00640133">
      <w:pPr>
        <w:rPr>
          <w:rFonts w:cs="B Nazanin" w:hint="cs"/>
          <w:b/>
          <w:bCs/>
          <w:rtl/>
        </w:rPr>
      </w:pPr>
    </w:p>
    <w:tbl>
      <w:tblPr>
        <w:bidiVisual/>
        <w:tblW w:w="10252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7"/>
        <w:gridCol w:w="2693"/>
        <w:gridCol w:w="1843"/>
        <w:gridCol w:w="3419"/>
      </w:tblGrid>
      <w:tr w:rsidR="00030A8A" w:rsidRPr="00FC153A" w:rsidTr="00427ACC">
        <w:trPr>
          <w:trHeight w:val="756"/>
        </w:trPr>
        <w:tc>
          <w:tcPr>
            <w:tcW w:w="2297" w:type="dxa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نام خانوادگي:   </w:t>
            </w:r>
            <w:r w:rsidRPr="00FC153A">
              <w:rPr>
                <w:rFonts w:cs="B Nazanin"/>
                <w:sz w:val="20"/>
                <w:szCs w:val="20"/>
              </w:rPr>
              <w:t>Family Name:</w:t>
            </w:r>
          </w:p>
        </w:tc>
        <w:tc>
          <w:tcPr>
            <w:tcW w:w="2693" w:type="dxa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نام:                              </w:t>
            </w:r>
            <w:r w:rsidRPr="00FC153A">
              <w:rPr>
                <w:rFonts w:cs="B Nazanin"/>
                <w:sz w:val="20"/>
                <w:szCs w:val="20"/>
              </w:rPr>
              <w:t>Name:</w:t>
            </w:r>
          </w:p>
        </w:tc>
        <w:tc>
          <w:tcPr>
            <w:tcW w:w="1843" w:type="dxa"/>
            <w:vMerge w:val="restart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بخش: </w:t>
            </w:r>
            <w:r w:rsidRPr="00FC153A">
              <w:rPr>
                <w:rFonts w:cs="B Nazanin"/>
                <w:sz w:val="20"/>
                <w:szCs w:val="20"/>
              </w:rPr>
              <w:t xml:space="preserve">Ward:               </w:t>
            </w:r>
          </w:p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اطاق:            </w:t>
            </w:r>
            <w:r w:rsidRPr="00FC153A">
              <w:rPr>
                <w:rFonts w:cs="B Nazanin"/>
                <w:sz w:val="20"/>
                <w:szCs w:val="20"/>
              </w:rPr>
              <w:t>Room:</w:t>
            </w:r>
          </w:p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تخت:               </w:t>
            </w:r>
            <w:r w:rsidRPr="00FC153A">
              <w:rPr>
                <w:rFonts w:cs="B Nazanin"/>
                <w:sz w:val="20"/>
                <w:szCs w:val="20"/>
              </w:rPr>
              <w:t>Bed:</w:t>
            </w:r>
          </w:p>
        </w:tc>
        <w:tc>
          <w:tcPr>
            <w:tcW w:w="3419" w:type="dxa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پزشک معالج: </w:t>
            </w:r>
            <w:r w:rsidRPr="00FC153A">
              <w:rPr>
                <w:rFonts w:cs="B Nazanin"/>
                <w:sz w:val="20"/>
                <w:szCs w:val="20"/>
              </w:rPr>
              <w:t xml:space="preserve">Attending Physician:   </w:t>
            </w:r>
            <w:r w:rsidR="00734E76" w:rsidRPr="00FC153A">
              <w:rPr>
                <w:rFonts w:cs="B Nazanin"/>
                <w:sz w:val="20"/>
                <w:szCs w:val="20"/>
              </w:rPr>
              <w:t xml:space="preserve">                </w:t>
            </w:r>
            <w:r w:rsidRPr="00FC153A">
              <w:rPr>
                <w:rFonts w:cs="B Nazanin"/>
                <w:sz w:val="20"/>
                <w:szCs w:val="20"/>
              </w:rPr>
              <w:t xml:space="preserve">   </w:t>
            </w:r>
          </w:p>
        </w:tc>
      </w:tr>
      <w:tr w:rsidR="00030A8A" w:rsidRPr="00FC153A" w:rsidTr="00640133">
        <w:trPr>
          <w:trHeight w:val="453"/>
        </w:trPr>
        <w:tc>
          <w:tcPr>
            <w:tcW w:w="2297" w:type="dxa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 xml:space="preserve">نام پدر:        </w:t>
            </w:r>
            <w:r w:rsidRPr="00FC153A">
              <w:rPr>
                <w:rFonts w:cs="B Nazanin"/>
                <w:sz w:val="20"/>
                <w:szCs w:val="20"/>
              </w:rPr>
              <w:t>Father's Name:</w:t>
            </w:r>
          </w:p>
        </w:tc>
        <w:tc>
          <w:tcPr>
            <w:tcW w:w="2693" w:type="dxa"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</w:rPr>
            </w:pPr>
            <w:r w:rsidRPr="00FC153A">
              <w:rPr>
                <w:rFonts w:cs="B Nazanin" w:hint="cs"/>
                <w:rtl/>
              </w:rPr>
              <w:t xml:space="preserve">تاريخ تولد:        </w:t>
            </w:r>
            <w:r w:rsidRPr="00FC153A">
              <w:rPr>
                <w:rFonts w:cs="B Nazanin"/>
              </w:rPr>
              <w:t>Date of Birth:</w:t>
            </w:r>
          </w:p>
        </w:tc>
        <w:tc>
          <w:tcPr>
            <w:tcW w:w="1843" w:type="dxa"/>
            <w:vMerge/>
          </w:tcPr>
          <w:p w:rsidR="00862781" w:rsidRPr="00FC153A" w:rsidRDefault="00862781" w:rsidP="00B5166A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419" w:type="dxa"/>
          </w:tcPr>
          <w:p w:rsidR="00E62915" w:rsidRDefault="00862781" w:rsidP="00B5166A">
            <w:pPr>
              <w:spacing w:after="0" w:line="240" w:lineRule="auto"/>
              <w:rPr>
                <w:rFonts w:cs="B Nazanin" w:hint="cs"/>
                <w:rtl/>
              </w:rPr>
            </w:pPr>
            <w:r w:rsidRPr="00FC153A">
              <w:rPr>
                <w:rFonts w:cs="B Nazanin" w:hint="cs"/>
                <w:rtl/>
              </w:rPr>
              <w:t xml:space="preserve">تاريخ پذيرش:                   </w:t>
            </w:r>
          </w:p>
          <w:p w:rsidR="00862781" w:rsidRPr="00FC153A" w:rsidRDefault="00E62915" w:rsidP="00B5166A">
            <w:pPr>
              <w:spacing w:after="0"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            </w:t>
            </w:r>
            <w:r w:rsidR="00862781" w:rsidRPr="00FC153A">
              <w:rPr>
                <w:rFonts w:cs="B Nazanin"/>
              </w:rPr>
              <w:t>Admission Date:</w:t>
            </w:r>
            <w:r>
              <w:rPr>
                <w:rFonts w:cs="B Nazanin" w:hint="cs"/>
                <w:rtl/>
              </w:rPr>
              <w:t xml:space="preserve">                </w:t>
            </w:r>
          </w:p>
        </w:tc>
      </w:tr>
    </w:tbl>
    <w:p w:rsidR="00497E8F" w:rsidRPr="00FC153A" w:rsidRDefault="00497E8F" w:rsidP="00497E8F">
      <w:pPr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310" w:type="dxa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50"/>
        <w:gridCol w:w="780"/>
        <w:gridCol w:w="1630"/>
        <w:gridCol w:w="1559"/>
        <w:gridCol w:w="378"/>
        <w:gridCol w:w="721"/>
        <w:gridCol w:w="1217"/>
        <w:gridCol w:w="1332"/>
      </w:tblGrid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دستوربستري</w:t>
            </w:r>
          </w:p>
        </w:tc>
        <w:tc>
          <w:tcPr>
            <w:tcW w:w="2410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اورژانس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5207" w:type="dxa"/>
            <w:gridSpan w:val="5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الکتيو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</w:tr>
      <w:tr w:rsidR="00E14AEC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E14AEC" w:rsidRPr="00FC153A" w:rsidRDefault="00E14AEC" w:rsidP="004C1CC5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دليل بستري:...................</w:t>
            </w:r>
          </w:p>
        </w:tc>
        <w:tc>
          <w:tcPr>
            <w:tcW w:w="2410" w:type="dxa"/>
            <w:gridSpan w:val="2"/>
            <w:vAlign w:val="center"/>
          </w:tcPr>
          <w:p w:rsidR="00E14AEC" w:rsidRPr="00FC153A" w:rsidRDefault="00E14AEC" w:rsidP="004C1CC5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سابقه بستري:.............</w:t>
            </w:r>
          </w:p>
        </w:tc>
        <w:tc>
          <w:tcPr>
            <w:tcW w:w="2658" w:type="dxa"/>
            <w:gridSpan w:val="3"/>
            <w:vAlign w:val="center"/>
          </w:tcPr>
          <w:p w:rsidR="00E14AEC" w:rsidRPr="00FC153A" w:rsidRDefault="00E14AEC" w:rsidP="004C1CC5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اعضاي مصنوعي:...........</w:t>
            </w:r>
          </w:p>
        </w:tc>
        <w:tc>
          <w:tcPr>
            <w:tcW w:w="2549" w:type="dxa"/>
            <w:gridSpan w:val="2"/>
            <w:vAlign w:val="center"/>
          </w:tcPr>
          <w:p w:rsidR="00E14AEC" w:rsidRPr="00E62915" w:rsidRDefault="00E14AEC" w:rsidP="004C1CC5">
            <w:pPr>
              <w:spacing w:after="0" w:line="240" w:lineRule="auto"/>
              <w:rPr>
                <w:rFonts w:cs="B Nazanin" w:hint="cs"/>
                <w:rtl/>
              </w:rPr>
            </w:pPr>
            <w:r w:rsidRPr="00E62915">
              <w:rPr>
                <w:rFonts w:cs="B Nazanin" w:hint="cs"/>
                <w:rtl/>
              </w:rPr>
              <w:t>سابقه بيماريهاي زمينه اي:...........</w:t>
            </w:r>
          </w:p>
        </w:tc>
      </w:tr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نحوه ورود:</w:t>
            </w:r>
          </w:p>
        </w:tc>
        <w:tc>
          <w:tcPr>
            <w:tcW w:w="2410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با پاي خود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658" w:type="dxa"/>
            <w:gridSpan w:val="3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صندلي چرخدار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برانکارد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</w:tr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منبع اطلاعات:</w:t>
            </w:r>
          </w:p>
        </w:tc>
        <w:tc>
          <w:tcPr>
            <w:tcW w:w="2410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بيمار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658" w:type="dxa"/>
            <w:gridSpan w:val="3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خانواده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ساير منابع:...............</w:t>
            </w:r>
          </w:p>
        </w:tc>
      </w:tr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همراهان بيمار:</w:t>
            </w:r>
          </w:p>
        </w:tc>
        <w:tc>
          <w:tcPr>
            <w:tcW w:w="2410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خانواده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658" w:type="dxa"/>
            <w:gridSpan w:val="3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دوستان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837F0B" w:rsidRPr="00FC153A" w:rsidRDefault="00837F0B" w:rsidP="00D15DFB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هيچکس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</w:tr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زبان مادري:</w:t>
            </w:r>
          </w:p>
        </w:tc>
        <w:tc>
          <w:tcPr>
            <w:tcW w:w="2410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ترکي آذري 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658" w:type="dxa"/>
            <w:gridSpan w:val="3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فارسي 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ساير: ..................</w:t>
            </w:r>
          </w:p>
        </w:tc>
      </w:tr>
      <w:tr w:rsidR="00030A8A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ارتباطات:</w:t>
            </w:r>
          </w:p>
        </w:tc>
        <w:tc>
          <w:tcPr>
            <w:tcW w:w="2410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لکنت زبان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658" w:type="dxa"/>
            <w:gridSpan w:val="3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کم شنوائي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030A8A" w:rsidRPr="00FC153A" w:rsidRDefault="00030A8A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کم بينائي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</w:tr>
      <w:tr w:rsidR="006124AE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6124AE" w:rsidRPr="00FC153A" w:rsidRDefault="006124AE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حساسيت داروئي :..........</w:t>
            </w:r>
          </w:p>
        </w:tc>
        <w:tc>
          <w:tcPr>
            <w:tcW w:w="2410" w:type="dxa"/>
            <w:gridSpan w:val="2"/>
            <w:vAlign w:val="center"/>
          </w:tcPr>
          <w:p w:rsidR="006124AE" w:rsidRPr="00FC153A" w:rsidRDefault="006124AE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حساسيت غذائي:..........</w:t>
            </w:r>
          </w:p>
        </w:tc>
        <w:tc>
          <w:tcPr>
            <w:tcW w:w="5207" w:type="dxa"/>
            <w:gridSpan w:val="5"/>
            <w:vAlign w:val="center"/>
          </w:tcPr>
          <w:p w:rsidR="006124AE" w:rsidRPr="00FC153A" w:rsidRDefault="006124AE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سابقه مصرف داروي خاص:................</w:t>
            </w:r>
          </w:p>
        </w:tc>
      </w:tr>
      <w:tr w:rsidR="002C6173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2C6173" w:rsidRPr="00FC153A" w:rsidRDefault="002C6173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علائم حياتي:</w:t>
            </w:r>
          </w:p>
        </w:tc>
        <w:tc>
          <w:tcPr>
            <w:tcW w:w="2410" w:type="dxa"/>
            <w:gridSpan w:val="2"/>
            <w:vAlign w:val="center"/>
          </w:tcPr>
          <w:p w:rsidR="002C6173" w:rsidRPr="00FC153A" w:rsidRDefault="002C6173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/>
                <w:sz w:val="24"/>
                <w:szCs w:val="24"/>
              </w:rPr>
              <w:t>BP:</w:t>
            </w:r>
          </w:p>
        </w:tc>
        <w:tc>
          <w:tcPr>
            <w:tcW w:w="1937" w:type="dxa"/>
            <w:gridSpan w:val="2"/>
            <w:vAlign w:val="center"/>
          </w:tcPr>
          <w:p w:rsidR="002C6173" w:rsidRPr="00FC153A" w:rsidRDefault="002C6173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/>
                <w:sz w:val="24"/>
                <w:szCs w:val="24"/>
              </w:rPr>
              <w:t>PR:</w:t>
            </w:r>
          </w:p>
        </w:tc>
        <w:tc>
          <w:tcPr>
            <w:tcW w:w="1938" w:type="dxa"/>
            <w:gridSpan w:val="2"/>
            <w:vAlign w:val="center"/>
          </w:tcPr>
          <w:p w:rsidR="002C6173" w:rsidRPr="00FC153A" w:rsidRDefault="002C6173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/>
                <w:sz w:val="24"/>
                <w:szCs w:val="24"/>
              </w:rPr>
              <w:t>RR:</w:t>
            </w:r>
          </w:p>
        </w:tc>
        <w:tc>
          <w:tcPr>
            <w:tcW w:w="1332" w:type="dxa"/>
            <w:vAlign w:val="center"/>
          </w:tcPr>
          <w:p w:rsidR="002C6173" w:rsidRPr="00FC153A" w:rsidRDefault="002C6173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/>
                <w:sz w:val="24"/>
                <w:szCs w:val="24"/>
              </w:rPr>
              <w:t>T:</w:t>
            </w:r>
          </w:p>
        </w:tc>
      </w:tr>
      <w:tr w:rsidR="00D15DFB" w:rsidRPr="00FC153A" w:rsidTr="00427ACC">
        <w:trPr>
          <w:jc w:val="center"/>
        </w:trPr>
        <w:tc>
          <w:tcPr>
            <w:tcW w:w="2693" w:type="dxa"/>
            <w:gridSpan w:val="2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ارزيابي درد:</w:t>
            </w:r>
          </w:p>
        </w:tc>
        <w:tc>
          <w:tcPr>
            <w:tcW w:w="2410" w:type="dxa"/>
            <w:gridSpan w:val="2"/>
            <w:vAlign w:val="center"/>
          </w:tcPr>
          <w:p w:rsidR="00D15DFB" w:rsidRPr="00FC153A" w:rsidRDefault="00D15DFB" w:rsidP="0028097F">
            <w:pPr>
              <w:spacing w:after="0" w:line="240" w:lineRule="auto"/>
              <w:jc w:val="right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/>
                <w:sz w:val="24"/>
                <w:szCs w:val="24"/>
              </w:rPr>
              <w:t>Pain Score:</w:t>
            </w:r>
          </w:p>
        </w:tc>
        <w:tc>
          <w:tcPr>
            <w:tcW w:w="2658" w:type="dxa"/>
            <w:gridSpan w:val="3"/>
            <w:vAlign w:val="center"/>
          </w:tcPr>
          <w:p w:rsidR="00D15DFB" w:rsidRPr="00FC153A" w:rsidRDefault="00D15DFB" w:rsidP="00D15DFB">
            <w:pPr>
              <w:spacing w:after="0" w:line="240" w:lineRule="auto"/>
              <w:jc w:val="right"/>
              <w:rPr>
                <w:rFonts w:cs="B Nazanin" w:hint="cs"/>
                <w:sz w:val="24"/>
                <w:szCs w:val="24"/>
              </w:rPr>
            </w:pPr>
            <w:r w:rsidRPr="00FC153A">
              <w:rPr>
                <w:rFonts w:cs="B Nazanin"/>
                <w:sz w:val="24"/>
                <w:szCs w:val="24"/>
              </w:rPr>
              <w:t>Pediatric Pain Score:</w:t>
            </w:r>
          </w:p>
        </w:tc>
        <w:tc>
          <w:tcPr>
            <w:tcW w:w="2549" w:type="dxa"/>
            <w:gridSpan w:val="2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ساير توضيحات:</w:t>
            </w:r>
          </w:p>
        </w:tc>
      </w:tr>
      <w:tr w:rsidR="00D15DFB" w:rsidRPr="00FC153A" w:rsidTr="00427ACC">
        <w:trPr>
          <w:jc w:val="center"/>
        </w:trPr>
        <w:tc>
          <w:tcPr>
            <w:tcW w:w="1843" w:type="dxa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 w:hint="cs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ارزيابي ايمني :</w:t>
            </w:r>
          </w:p>
        </w:tc>
        <w:tc>
          <w:tcPr>
            <w:tcW w:w="1630" w:type="dxa"/>
            <w:gridSpan w:val="2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 w:hint="cs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سالمندان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1630" w:type="dxa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 w:hint="cs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کودکان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1559" w:type="dxa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مادران باردار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1099" w:type="dxa"/>
            <w:gridSpan w:val="2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 xml:space="preserve">زندانيان </w:t>
            </w:r>
            <w:r w:rsidRPr="00FC153A">
              <w:rPr>
                <w:rFonts w:ascii="Arial" w:hAnsi="Arial"/>
                <w:sz w:val="24"/>
                <w:szCs w:val="24"/>
                <w:rtl/>
              </w:rPr>
              <w:t>□</w:t>
            </w:r>
          </w:p>
        </w:tc>
        <w:tc>
          <w:tcPr>
            <w:tcW w:w="2549" w:type="dxa"/>
            <w:gridSpan w:val="2"/>
            <w:vAlign w:val="center"/>
          </w:tcPr>
          <w:p w:rsidR="00D15DFB" w:rsidRPr="00FC153A" w:rsidRDefault="00D15DFB" w:rsidP="00D15DFB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FC153A">
              <w:rPr>
                <w:rFonts w:cs="B Nazanin" w:hint="cs"/>
                <w:sz w:val="24"/>
                <w:szCs w:val="24"/>
                <w:rtl/>
              </w:rPr>
              <w:t>ساير:...................................</w:t>
            </w:r>
          </w:p>
        </w:tc>
      </w:tr>
    </w:tbl>
    <w:p w:rsidR="00837F0B" w:rsidRPr="00FC153A" w:rsidRDefault="00837F0B" w:rsidP="00FA38CB">
      <w:pPr>
        <w:rPr>
          <w:rFonts w:cs="B Nazanin"/>
          <w:sz w:val="2"/>
          <w:szCs w:val="2"/>
          <w:rtl/>
        </w:rPr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567"/>
        <w:gridCol w:w="567"/>
        <w:gridCol w:w="4461"/>
      </w:tblGrid>
      <w:tr w:rsidR="00B269AE" w:rsidRPr="00FC153A" w:rsidTr="00E62915">
        <w:tc>
          <w:tcPr>
            <w:tcW w:w="4665" w:type="dxa"/>
          </w:tcPr>
          <w:p w:rsidR="00B269AE" w:rsidRPr="00FC153A" w:rsidRDefault="00B269AE" w:rsidP="00B269AE">
            <w:pPr>
              <w:spacing w:after="0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وضعيت بيمار</w:t>
            </w:r>
          </w:p>
        </w:tc>
        <w:tc>
          <w:tcPr>
            <w:tcW w:w="567" w:type="dxa"/>
          </w:tcPr>
          <w:p w:rsidR="00B269AE" w:rsidRPr="00FC153A" w:rsidRDefault="00B269AE" w:rsidP="00B269AE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269AE" w:rsidRPr="00FC153A" w:rsidRDefault="00B269AE" w:rsidP="00B269AE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B269AE" w:rsidRPr="00FC153A" w:rsidRDefault="00B269AE" w:rsidP="00B269AE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وضعيت نرمال</w:t>
            </w:r>
          </w:p>
        </w:tc>
      </w:tr>
      <w:tr w:rsidR="00837F0B" w:rsidRPr="00FC153A" w:rsidTr="00E62915">
        <w:tc>
          <w:tcPr>
            <w:tcW w:w="4665" w:type="dxa"/>
          </w:tcPr>
          <w:p w:rsidR="0014195B" w:rsidRPr="00FC153A" w:rsidRDefault="0014195B" w:rsidP="00B269AE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95B" w:rsidRPr="00FC153A" w:rsidRDefault="00EB53D2" w:rsidP="00E13034">
            <w:pPr>
              <w:jc w:val="center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14195B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  <w:shd w:val="clear" w:color="auto" w:fill="FFFFFF" w:themeFill="background1"/>
          </w:tcPr>
          <w:p w:rsidR="00837F0B" w:rsidRPr="00FC153A" w:rsidRDefault="0014195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مغز و اعصاب / موتور: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بيمار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بیدار، هشدار است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آگاه به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، مکان و زمان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 و اشخاص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پاسخ به صدا و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اجراي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دستورات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قدرت</w:t>
            </w:r>
            <w:r w:rsidR="00806620"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 برابر و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متقارن همه اندام ها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="00806620"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حرکت لب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گفتار روشن و قابل فهم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حافظه سالم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رفتار مناسب</w:t>
            </w:r>
          </w:p>
          <w:p w:rsidR="0014195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PERRLA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:</w:t>
            </w:r>
            <w:r w:rsidR="0014195B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Pupils</w:t>
            </w:r>
          </w:p>
          <w:p w:rsidR="00837F0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Equal</w:t>
            </w:r>
          </w:p>
          <w:p w:rsidR="00837F0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Round</w:t>
            </w:r>
          </w:p>
          <w:p w:rsidR="00837F0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Reactive to</w:t>
            </w:r>
          </w:p>
          <w:p w:rsidR="00837F0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Light and</w:t>
            </w:r>
          </w:p>
          <w:p w:rsidR="0014195B" w:rsidRPr="00FC153A" w:rsidRDefault="00837F0B" w:rsidP="0064013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333333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Accommodation</w:t>
            </w:r>
          </w:p>
        </w:tc>
      </w:tr>
      <w:tr w:rsidR="00837F0B" w:rsidRPr="00FC153A" w:rsidTr="00BB66CD">
        <w:tc>
          <w:tcPr>
            <w:tcW w:w="4665" w:type="dxa"/>
          </w:tcPr>
          <w:p w:rsidR="0014195B" w:rsidRPr="00FC153A" w:rsidRDefault="0014195B" w:rsidP="00EB53D2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95B" w:rsidRPr="00FC153A" w:rsidRDefault="0014195B" w:rsidP="00E1303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195B" w:rsidRPr="00FC153A" w:rsidRDefault="0014195B" w:rsidP="00E1303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461" w:type="dxa"/>
          </w:tcPr>
          <w:p w:rsidR="0014195B" w:rsidRPr="00FC153A" w:rsidRDefault="00806620" w:rsidP="00640133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قلب و عروق: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ضربان قلب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آپیکال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به طور منظم،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میزان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60-100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پالس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های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محیطی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قابل لمس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اندام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lastRenderedPageBreak/>
              <w:t xml:space="preserve">پر شدن مویرگی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در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کمتر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از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3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ثانیه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اندام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های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گرم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در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لمس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بی حسی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یا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سوزن سوزن شدن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رنگ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پوست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معمولی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ادم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تندرنس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درد قفسه سینه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B53D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806620" w:rsidRPr="00FC153A" w:rsidRDefault="00806620" w:rsidP="00837F0B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888888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ریوی: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تنفس به طور منظم، میزان 12-20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تنگی نفس در حالت استراحت و یا در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فعاليت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صداهاي تنفسي واضح 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بدون سرفه،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بدون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خلط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ميزان 93% اکسيژن خون شرياني در هواي اطاق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B53D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806620" w:rsidRPr="00FC153A" w:rsidRDefault="00474E9D" w:rsidP="001B4D44">
            <w:pPr>
              <w:spacing w:after="0"/>
              <w:rPr>
                <w:rFonts w:cs="B Nazanin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دستگاه گوارش: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شکم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صاف،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بدون درد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صداهاي شکمي و روده اي  مثبت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تهوع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/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استفراغ،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تحمل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رژیم غذایی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مخاط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 سالم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دهان 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مدفوع با قوام طبيعي ، قهوه اي و نرم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1303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A46DF6" w:rsidRPr="00FC153A" w:rsidRDefault="00474E9D" w:rsidP="001B4D44">
            <w:pPr>
              <w:spacing w:after="0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ادراری تناسلی: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="00A46DF6"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مثانه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بدون درد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یا </w:t>
            </w:r>
            <w:r w:rsidR="00A46DF6"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تکرر ادراري</w:t>
            </w:r>
            <w:r w:rsidR="00A46DF6"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 </w:t>
            </w:r>
          </w:p>
          <w:p w:rsidR="00806620" w:rsidRPr="00FC153A" w:rsidRDefault="00A46DF6" w:rsidP="001B4D44">
            <w:pPr>
              <w:spacing w:after="0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م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ثانه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پس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از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ادرار کردن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متسع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نمی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 شود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ادرار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روشن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، زرد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کهربایی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رنگ</w:t>
            </w:r>
            <w:r w:rsidR="00474E9D"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="00474E9D"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است</w:t>
            </w:r>
          </w:p>
          <w:p w:rsidR="00500610" w:rsidRPr="00FC153A" w:rsidRDefault="00500610" w:rsidP="001B4D44">
            <w:pPr>
              <w:spacing w:after="0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خونريزيهاي غير طبيعي زنان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1303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806620" w:rsidRPr="00FC153A" w:rsidRDefault="00A46DF6" w:rsidP="001B4D44">
            <w:pPr>
              <w:spacing w:after="0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پوست: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گرم،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خشک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cs="B Nazanin" w:hint="cs"/>
                <w:sz w:val="20"/>
                <w:szCs w:val="20"/>
                <w:rtl/>
              </w:rPr>
              <w:t xml:space="preserve"> و سالم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تورگور مناسب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قرمزی،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تورم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و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یا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زخم</w:t>
            </w:r>
          </w:p>
          <w:p w:rsidR="009226D3" w:rsidRPr="00FC153A" w:rsidRDefault="009226D3" w:rsidP="009226D3">
            <w:pPr>
              <w:shd w:val="clear" w:color="auto" w:fill="F5F5F5"/>
              <w:spacing w:after="0" w:line="240" w:lineRule="auto"/>
              <w:textAlignment w:val="top"/>
              <w:rPr>
                <w:rFonts w:ascii="Arial" w:hAnsi="Arial" w:cs="B Nazanin"/>
                <w:color w:val="888888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ارزیابی زخم بستر: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</w:rPr>
              <w:t>Stage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حجم، سانتی متر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طول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____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عرض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____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ارتفاع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ظاهر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بستر 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زخم _______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>ظاهر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 xml:space="preserve">کناره هاي 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زخم ______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ترشحات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__________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بو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_______ 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درد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_______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درمان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____________________</w:t>
            </w:r>
          </w:p>
        </w:tc>
      </w:tr>
      <w:tr w:rsidR="00B72D40" w:rsidRPr="00FC153A" w:rsidTr="00BB66CD">
        <w:tc>
          <w:tcPr>
            <w:tcW w:w="4665" w:type="dxa"/>
          </w:tcPr>
          <w:p w:rsidR="00B72D40" w:rsidRPr="00FC153A" w:rsidRDefault="00B72D40" w:rsidP="00E1303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72D40" w:rsidRPr="00FC153A" w:rsidRDefault="00B72D40" w:rsidP="00E13034">
            <w:pPr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B72D40" w:rsidRPr="00FC153A" w:rsidRDefault="00B72D40" w:rsidP="00E13034">
            <w:pPr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B72D40" w:rsidRPr="00FC153A" w:rsidRDefault="00B72D40" w:rsidP="00B72D40">
            <w:pPr>
              <w:spacing w:after="0"/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حرکتي/حسي:</w:t>
            </w:r>
          </w:p>
          <w:p w:rsidR="00B72D40" w:rsidRPr="00FC153A" w:rsidRDefault="00B72D40" w:rsidP="00B72D40">
            <w:pPr>
              <w:spacing w:after="0"/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بدون اختلال حسي</w:t>
            </w:r>
          </w:p>
          <w:p w:rsidR="00B72D40" w:rsidRPr="00FC153A" w:rsidRDefault="00B72D40" w:rsidP="00B72D40">
            <w:pPr>
              <w:spacing w:after="0"/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بدون اختلال حرکتي</w:t>
            </w:r>
          </w:p>
          <w:p w:rsidR="00B72D40" w:rsidRPr="00FC153A" w:rsidRDefault="00B72D40" w:rsidP="00B72D40">
            <w:pPr>
              <w:spacing w:after="0"/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بدون فلاسيد و يا اسپاسيتي</w:t>
            </w:r>
          </w:p>
          <w:p w:rsidR="00B72D40" w:rsidRPr="00FC153A" w:rsidRDefault="00B72D40" w:rsidP="00B72D40">
            <w:pPr>
              <w:spacing w:after="0"/>
              <w:rPr>
                <w:rFonts w:ascii="Arial" w:hAnsi="Arial" w:cs="B Nazanin"/>
                <w:color w:val="333333"/>
                <w:sz w:val="20"/>
                <w:szCs w:val="20"/>
                <w:rtl/>
              </w:rPr>
            </w:pP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بدون قطع عضو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1303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9226D3" w:rsidRPr="00FC153A" w:rsidRDefault="00780763" w:rsidP="001B4D44">
            <w:pPr>
              <w:shd w:val="clear" w:color="auto" w:fill="F5F5F5"/>
              <w:spacing w:after="0" w:line="240" w:lineRule="auto"/>
              <w:textAlignment w:val="top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لاين هاي تهاجمي (</w:t>
            </w:r>
            <w:r w:rsidRPr="00FC153A">
              <w:rPr>
                <w:rFonts w:cs="B Nazanin"/>
                <w:sz w:val="20"/>
                <w:szCs w:val="20"/>
              </w:rPr>
              <w:t xml:space="preserve">IV;CVP;CHEST TUBE &amp;… </w:t>
            </w:r>
            <w:r w:rsidRPr="00FC153A">
              <w:rPr>
                <w:rFonts w:cs="B Nazanin" w:hint="cs"/>
                <w:sz w:val="20"/>
                <w:szCs w:val="20"/>
                <w:rtl/>
              </w:rPr>
              <w:t>)</w:t>
            </w:r>
            <w:r w:rsidRPr="00FC153A">
              <w:rPr>
                <w:rFonts w:cs="B Nazanin"/>
                <w:sz w:val="20"/>
                <w:szCs w:val="20"/>
              </w:rPr>
              <w:t xml:space="preserve"> </w:t>
            </w:r>
            <w:r w:rsidR="00A46DF6" w:rsidRPr="00FC153A">
              <w:rPr>
                <w:rFonts w:cs="B Nazanin"/>
                <w:sz w:val="20"/>
                <w:szCs w:val="20"/>
                <w:rtl/>
              </w:rPr>
              <w:br/>
            </w:r>
            <w:r w:rsidR="00A46DF6" w:rsidRPr="00FC153A">
              <w:rPr>
                <w:rFonts w:cs="B Nazanin" w:hint="cs"/>
                <w:sz w:val="20"/>
                <w:szCs w:val="20"/>
                <w:rtl/>
              </w:rPr>
              <w:t>نوع</w:t>
            </w:r>
            <w:r w:rsidR="00A46DF6" w:rsidRPr="00FC153A">
              <w:rPr>
                <w:rFonts w:cs="B Nazanin"/>
                <w:sz w:val="20"/>
                <w:szCs w:val="20"/>
                <w:rtl/>
              </w:rPr>
              <w:t xml:space="preserve">_____ </w:t>
            </w:r>
            <w:r w:rsidR="00A46DF6" w:rsidRPr="00FC153A">
              <w:rPr>
                <w:rFonts w:cs="B Nazanin" w:hint="cs"/>
                <w:sz w:val="20"/>
                <w:szCs w:val="20"/>
                <w:rtl/>
              </w:rPr>
              <w:t>محل</w:t>
            </w:r>
            <w:r w:rsidR="00A46DF6" w:rsidRPr="00FC153A">
              <w:rPr>
                <w:rFonts w:cs="B Nazanin"/>
                <w:sz w:val="20"/>
                <w:szCs w:val="20"/>
                <w:rtl/>
              </w:rPr>
              <w:t>___________</w:t>
            </w:r>
          </w:p>
          <w:p w:rsidR="009226D3" w:rsidRPr="00FC153A" w:rsidRDefault="009226D3" w:rsidP="001B4D44">
            <w:pPr>
              <w:shd w:val="clear" w:color="auto" w:fill="F5F5F5"/>
              <w:spacing w:after="0" w:line="240" w:lineRule="auto"/>
              <w:textAlignment w:val="top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نوع</w:t>
            </w:r>
            <w:r w:rsidRPr="00FC153A">
              <w:rPr>
                <w:rFonts w:cs="B Nazanin"/>
                <w:sz w:val="20"/>
                <w:szCs w:val="20"/>
                <w:rtl/>
              </w:rPr>
              <w:t xml:space="preserve">_____ </w:t>
            </w:r>
            <w:r w:rsidRPr="00FC153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FC153A">
              <w:rPr>
                <w:rFonts w:cs="B Nazanin"/>
                <w:sz w:val="20"/>
                <w:szCs w:val="20"/>
                <w:rtl/>
              </w:rPr>
              <w:t>___________</w:t>
            </w:r>
          </w:p>
          <w:p w:rsidR="00780763" w:rsidRPr="00FC153A" w:rsidRDefault="009226D3" w:rsidP="009226D3">
            <w:pPr>
              <w:shd w:val="clear" w:color="auto" w:fill="F5F5F5"/>
              <w:spacing w:after="0" w:line="240" w:lineRule="auto"/>
              <w:textAlignment w:val="top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نوع</w:t>
            </w:r>
            <w:r w:rsidRPr="00FC153A">
              <w:rPr>
                <w:rFonts w:cs="B Nazanin"/>
                <w:sz w:val="20"/>
                <w:szCs w:val="20"/>
                <w:rtl/>
              </w:rPr>
              <w:t xml:space="preserve">_____ </w:t>
            </w:r>
            <w:r w:rsidRPr="00FC153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FC153A">
              <w:rPr>
                <w:rFonts w:cs="B Nazanin"/>
                <w:sz w:val="20"/>
                <w:szCs w:val="20"/>
                <w:rtl/>
              </w:rPr>
              <w:t>___________</w:t>
            </w:r>
          </w:p>
          <w:p w:rsidR="00780763" w:rsidRPr="00FC153A" w:rsidRDefault="00780763" w:rsidP="009226D3">
            <w:pPr>
              <w:shd w:val="clear" w:color="auto" w:fill="F5F5F5"/>
              <w:spacing w:after="0" w:line="240" w:lineRule="auto"/>
              <w:textAlignment w:val="top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lastRenderedPageBreak/>
              <w:t>نوع</w:t>
            </w:r>
            <w:r w:rsidRPr="00FC153A">
              <w:rPr>
                <w:rFonts w:cs="B Nazanin"/>
                <w:sz w:val="20"/>
                <w:szCs w:val="20"/>
                <w:rtl/>
              </w:rPr>
              <w:t xml:space="preserve">_____ </w:t>
            </w:r>
            <w:r w:rsidRPr="00FC153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FC153A">
              <w:rPr>
                <w:rFonts w:cs="B Nazanin"/>
                <w:sz w:val="20"/>
                <w:szCs w:val="20"/>
                <w:rtl/>
              </w:rPr>
              <w:t>___________</w:t>
            </w:r>
          </w:p>
          <w:p w:rsidR="00806620" w:rsidRPr="00FC153A" w:rsidRDefault="00780763" w:rsidP="009226D3">
            <w:pPr>
              <w:shd w:val="clear" w:color="auto" w:fill="F5F5F5"/>
              <w:spacing w:after="0" w:line="240" w:lineRule="auto"/>
              <w:textAlignment w:val="top"/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نوع</w:t>
            </w:r>
            <w:r w:rsidRPr="00FC153A">
              <w:rPr>
                <w:rFonts w:cs="B Nazanin"/>
                <w:sz w:val="20"/>
                <w:szCs w:val="20"/>
                <w:rtl/>
              </w:rPr>
              <w:t xml:space="preserve">_____ </w:t>
            </w:r>
            <w:r w:rsidRPr="00FC153A">
              <w:rPr>
                <w:rFonts w:cs="B Nazanin" w:hint="cs"/>
                <w:sz w:val="20"/>
                <w:szCs w:val="20"/>
                <w:rtl/>
              </w:rPr>
              <w:t>محل</w:t>
            </w:r>
            <w:r w:rsidRPr="00FC153A">
              <w:rPr>
                <w:rFonts w:cs="B Nazanin"/>
                <w:sz w:val="20"/>
                <w:szCs w:val="20"/>
                <w:rtl/>
              </w:rPr>
              <w:t>___________</w:t>
            </w:r>
            <w:r w:rsidR="00A46DF6" w:rsidRPr="00FC153A">
              <w:rPr>
                <w:rFonts w:cs="B Nazanin"/>
                <w:sz w:val="20"/>
                <w:szCs w:val="20"/>
                <w:rtl/>
              </w:rPr>
              <w:br/>
              <w:t>بدون قرمزی، ترشح، تورم، درد</w:t>
            </w:r>
            <w:r w:rsidR="00A46DF6" w:rsidRPr="00FC153A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A46DF6" w:rsidRPr="00FC153A">
              <w:rPr>
                <w:rFonts w:cs="B Nazanin"/>
                <w:sz w:val="20"/>
                <w:szCs w:val="20"/>
                <w:rtl/>
              </w:rPr>
              <w:t xml:space="preserve">گرگرفتگی </w:t>
            </w:r>
            <w:r w:rsidR="009226D3" w:rsidRPr="00FC153A">
              <w:rPr>
                <w:rFonts w:cs="B Nazanin" w:hint="cs"/>
                <w:sz w:val="20"/>
                <w:szCs w:val="20"/>
                <w:rtl/>
              </w:rPr>
              <w:t>و پاسمان مناسب</w:t>
            </w:r>
            <w:r w:rsidR="00A46DF6" w:rsidRPr="00FC153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837F0B" w:rsidRPr="00FC153A" w:rsidTr="00BB66CD">
        <w:tc>
          <w:tcPr>
            <w:tcW w:w="4665" w:type="dxa"/>
          </w:tcPr>
          <w:p w:rsidR="00806620" w:rsidRPr="00FC153A" w:rsidRDefault="00806620" w:rsidP="00E1303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خير</w:t>
            </w:r>
          </w:p>
        </w:tc>
        <w:tc>
          <w:tcPr>
            <w:tcW w:w="567" w:type="dxa"/>
          </w:tcPr>
          <w:p w:rsidR="00806620" w:rsidRPr="00FC153A" w:rsidRDefault="00EB53D2" w:rsidP="00E13034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بلي</w:t>
            </w:r>
          </w:p>
        </w:tc>
        <w:tc>
          <w:tcPr>
            <w:tcW w:w="4461" w:type="dxa"/>
          </w:tcPr>
          <w:p w:rsidR="00806620" w:rsidRPr="00FC153A" w:rsidRDefault="00A46DF6" w:rsidP="00A46DF6">
            <w:pPr>
              <w:rPr>
                <w:rFonts w:cs="B Nazanin"/>
                <w:sz w:val="20"/>
                <w:szCs w:val="20"/>
              </w:rPr>
            </w:pP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پانسمان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جراحی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یا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ارزیابی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زخم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>: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پانسمان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خشک و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دست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نخورده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بخیه،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منگنه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،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نوار</w:t>
            </w:r>
            <w:r w:rsidRPr="00FC153A">
              <w:rPr>
                <w:rFonts w:ascii="Arial" w:hAnsi="Arial" w:cs="B Nazanin" w:hint="cs"/>
                <w:color w:val="333333"/>
                <w:sz w:val="20"/>
                <w:szCs w:val="20"/>
                <w:rtl/>
              </w:rPr>
              <w:t>استري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دست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نخورده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قرمزی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، حساسیت به لمس،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افزایش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دما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لبه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های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/>
                <w:color w:val="333333"/>
                <w:sz w:val="20"/>
                <w:szCs w:val="20"/>
                <w:rtl/>
              </w:rPr>
              <w:t>زخم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تقريبا خوب</w:t>
            </w:r>
            <w:r w:rsidRPr="00FC153A">
              <w:rPr>
                <w:rFonts w:ascii="Arial" w:hAnsi="Arial" w:cs="B Nazanin"/>
                <w:color w:val="333333"/>
                <w:sz w:val="20"/>
                <w:szCs w:val="20"/>
                <w:rtl/>
              </w:rPr>
              <w:br/>
              <w:t xml:space="preserve">بدون </w:t>
            </w:r>
            <w:r w:rsidRPr="00FC153A">
              <w:rPr>
                <w:rStyle w:val="hps"/>
                <w:rFonts w:ascii="Arial" w:hAnsi="Arial" w:cs="B Nazanin" w:hint="cs"/>
                <w:color w:val="333333"/>
                <w:sz w:val="20"/>
                <w:szCs w:val="20"/>
                <w:rtl/>
              </w:rPr>
              <w:t>ترشحات</w:t>
            </w:r>
          </w:p>
        </w:tc>
      </w:tr>
    </w:tbl>
    <w:p w:rsidR="00A13804" w:rsidRPr="00FC153A" w:rsidRDefault="00A13804" w:rsidP="00497E8F">
      <w:pPr>
        <w:jc w:val="center"/>
        <w:rPr>
          <w:rFonts w:cs="B Nazanin" w:hint="cs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442376" w:rsidRPr="00FC153A" w:rsidTr="00E13034">
        <w:tc>
          <w:tcPr>
            <w:tcW w:w="4927" w:type="dxa"/>
          </w:tcPr>
          <w:p w:rsidR="00442376" w:rsidRPr="00FC153A" w:rsidRDefault="00442376" w:rsidP="00E13034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تشخيصهاي پرستاري:</w:t>
            </w:r>
          </w:p>
          <w:p w:rsidR="00442376" w:rsidRPr="00FC153A" w:rsidRDefault="00442376" w:rsidP="00E13034">
            <w:pPr>
              <w:numPr>
                <w:ilvl w:val="0"/>
                <w:numId w:val="2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2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2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2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2"/>
              </w:num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</w:tc>
        <w:tc>
          <w:tcPr>
            <w:tcW w:w="4927" w:type="dxa"/>
          </w:tcPr>
          <w:p w:rsidR="00442376" w:rsidRPr="00FC153A" w:rsidRDefault="00442376" w:rsidP="00E13034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طرح مراقبت پرستاري:</w:t>
            </w:r>
          </w:p>
          <w:p w:rsidR="00442376" w:rsidRPr="00FC153A" w:rsidRDefault="00442376" w:rsidP="00E13034">
            <w:pPr>
              <w:numPr>
                <w:ilvl w:val="0"/>
                <w:numId w:val="3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3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3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numPr>
                <w:ilvl w:val="0"/>
                <w:numId w:val="3"/>
              </w:numPr>
              <w:spacing w:after="0"/>
              <w:jc w:val="center"/>
              <w:rPr>
                <w:rFonts w:cs="B Nazanin" w:hint="cs"/>
                <w:sz w:val="20"/>
                <w:szCs w:val="20"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  <w:p w:rsidR="00442376" w:rsidRPr="00FC153A" w:rsidRDefault="00442376" w:rsidP="00E13034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FC153A">
              <w:rPr>
                <w:rFonts w:cs="B Nazanin" w:hint="cs"/>
                <w:sz w:val="20"/>
                <w:szCs w:val="20"/>
                <w:rtl/>
              </w:rPr>
              <w:t>.........................................................</w:t>
            </w:r>
          </w:p>
        </w:tc>
      </w:tr>
    </w:tbl>
    <w:p w:rsidR="00442376" w:rsidRPr="00FC153A" w:rsidRDefault="00442376" w:rsidP="00497E8F">
      <w:pPr>
        <w:jc w:val="center"/>
        <w:rPr>
          <w:rFonts w:cs="B Nazanin" w:hint="cs"/>
          <w:rtl/>
        </w:rPr>
      </w:pPr>
    </w:p>
    <w:p w:rsidR="00A03CB1" w:rsidRDefault="00392847" w:rsidP="007D530D">
      <w:pPr>
        <w:jc w:val="center"/>
        <w:rPr>
          <w:rFonts w:cs="B Nazanin" w:hint="cs"/>
          <w:b/>
          <w:bCs/>
          <w:rtl/>
        </w:rPr>
      </w:pPr>
      <w:r w:rsidRPr="009A12F4">
        <w:rPr>
          <w:rFonts w:cs="B Nazanin" w:hint="cs"/>
          <w:b/>
          <w:bCs/>
          <w:rtl/>
        </w:rPr>
        <w:t>تاريخ :</w:t>
      </w:r>
      <w:r w:rsidRPr="007D530D">
        <w:rPr>
          <w:rFonts w:cs="B Nazanin" w:hint="cs"/>
          <w:b/>
          <w:bCs/>
          <w:sz w:val="16"/>
          <w:szCs w:val="16"/>
          <w:rtl/>
        </w:rPr>
        <w:t>.......</w:t>
      </w:r>
      <w:r w:rsidR="007D530D">
        <w:rPr>
          <w:rFonts w:cs="B Nazanin" w:hint="cs"/>
          <w:b/>
          <w:bCs/>
          <w:sz w:val="16"/>
          <w:szCs w:val="16"/>
          <w:rtl/>
        </w:rPr>
        <w:t>......................</w:t>
      </w:r>
      <w:r w:rsidRPr="007D530D">
        <w:rPr>
          <w:rFonts w:cs="B Nazanin" w:hint="cs"/>
          <w:b/>
          <w:bCs/>
          <w:sz w:val="16"/>
          <w:szCs w:val="16"/>
          <w:rtl/>
        </w:rPr>
        <w:t>.....</w:t>
      </w:r>
      <w:r w:rsidRPr="009A12F4">
        <w:rPr>
          <w:rFonts w:cs="B Nazanin" w:hint="cs"/>
          <w:b/>
          <w:bCs/>
          <w:rtl/>
        </w:rPr>
        <w:t xml:space="preserve"> ساعت:</w:t>
      </w:r>
      <w:r w:rsidRPr="007D530D">
        <w:rPr>
          <w:rFonts w:cs="B Nazanin" w:hint="cs"/>
          <w:b/>
          <w:bCs/>
          <w:sz w:val="16"/>
          <w:szCs w:val="16"/>
          <w:rtl/>
        </w:rPr>
        <w:t>.....</w:t>
      </w:r>
      <w:r w:rsidR="007D530D">
        <w:rPr>
          <w:rFonts w:cs="B Nazanin" w:hint="cs"/>
          <w:b/>
          <w:bCs/>
          <w:sz w:val="16"/>
          <w:szCs w:val="16"/>
          <w:rtl/>
        </w:rPr>
        <w:t>............</w:t>
      </w:r>
      <w:r w:rsidRPr="007D530D">
        <w:rPr>
          <w:rFonts w:cs="B Nazanin" w:hint="cs"/>
          <w:b/>
          <w:bCs/>
          <w:sz w:val="16"/>
          <w:szCs w:val="16"/>
          <w:rtl/>
        </w:rPr>
        <w:t>...</w:t>
      </w:r>
      <w:r w:rsidRPr="009A12F4">
        <w:rPr>
          <w:rFonts w:cs="B Nazanin" w:hint="cs"/>
          <w:b/>
          <w:bCs/>
          <w:rtl/>
        </w:rPr>
        <w:t xml:space="preserve">. </w:t>
      </w:r>
      <w:r w:rsidR="007D530D">
        <w:rPr>
          <w:rFonts w:cs="B Nazanin" w:hint="cs"/>
          <w:b/>
          <w:bCs/>
          <w:rtl/>
        </w:rPr>
        <w:t xml:space="preserve">                                                                                         </w:t>
      </w:r>
      <w:r w:rsidRPr="009A12F4">
        <w:rPr>
          <w:rFonts w:cs="B Nazanin" w:hint="cs"/>
          <w:b/>
          <w:bCs/>
          <w:rtl/>
        </w:rPr>
        <w:t>امضا</w:t>
      </w:r>
      <w:r w:rsidR="007D530D">
        <w:rPr>
          <w:rFonts w:cs="B Nazanin" w:hint="cs"/>
          <w:b/>
          <w:bCs/>
          <w:rtl/>
        </w:rPr>
        <w:t>ء</w:t>
      </w:r>
      <w:r w:rsidRPr="009A12F4">
        <w:rPr>
          <w:rFonts w:cs="B Nazanin" w:hint="cs"/>
          <w:b/>
          <w:bCs/>
          <w:rtl/>
        </w:rPr>
        <w:t xml:space="preserve"> کارشناس پرستاري</w:t>
      </w: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p w:rsidR="00D84330" w:rsidRDefault="00D84330" w:rsidP="00497E8F">
      <w:pPr>
        <w:jc w:val="center"/>
        <w:rPr>
          <w:rFonts w:cs="B Nazanin" w:hint="cs"/>
          <w:b/>
          <w:bCs/>
          <w:rtl/>
        </w:rPr>
      </w:pPr>
    </w:p>
    <w:sectPr w:rsidR="00D84330" w:rsidSect="009A12F4">
      <w:footerReference w:type="default" r:id="rId8"/>
      <w:pgSz w:w="11906" w:h="16838" w:code="9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1B" w:rsidRDefault="009A7B1B" w:rsidP="00F23404">
      <w:pPr>
        <w:spacing w:after="0" w:line="240" w:lineRule="auto"/>
      </w:pPr>
      <w:r>
        <w:separator/>
      </w:r>
    </w:p>
  </w:endnote>
  <w:endnote w:type="continuationSeparator" w:id="1">
    <w:p w:rsidR="009A7B1B" w:rsidRDefault="009A7B1B" w:rsidP="00F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30" w:rsidRDefault="00D84330">
    <w:pPr>
      <w:pStyle w:val="Footer"/>
      <w:jc w:val="center"/>
    </w:pPr>
    <w:fldSimple w:instr=" PAGE   \* MERGEFORMAT ">
      <w:r w:rsidR="00B3449D">
        <w:rPr>
          <w:noProof/>
          <w:rtl/>
        </w:rPr>
        <w:t>1</w:t>
      </w:r>
    </w:fldSimple>
  </w:p>
  <w:p w:rsidR="00D84330" w:rsidRDefault="00D84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1B" w:rsidRDefault="009A7B1B" w:rsidP="00F23404">
      <w:pPr>
        <w:spacing w:after="0" w:line="240" w:lineRule="auto"/>
      </w:pPr>
      <w:r>
        <w:separator/>
      </w:r>
    </w:p>
  </w:footnote>
  <w:footnote w:type="continuationSeparator" w:id="1">
    <w:p w:rsidR="009A7B1B" w:rsidRDefault="009A7B1B" w:rsidP="00F2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0DA"/>
    <w:multiLevelType w:val="hybridMultilevel"/>
    <w:tmpl w:val="FB18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0029"/>
    <w:multiLevelType w:val="hybridMultilevel"/>
    <w:tmpl w:val="A350D5DA"/>
    <w:lvl w:ilvl="0" w:tplc="9D88011E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E428E"/>
    <w:multiLevelType w:val="hybridMultilevel"/>
    <w:tmpl w:val="AAA2B362"/>
    <w:lvl w:ilvl="0" w:tplc="375C37E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C710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E97E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C5F0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106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E1A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0B01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ADA1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236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0F676E"/>
    <w:multiLevelType w:val="hybridMultilevel"/>
    <w:tmpl w:val="5C689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5E99"/>
    <w:multiLevelType w:val="hybridMultilevel"/>
    <w:tmpl w:val="FB18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83B6A"/>
    <w:multiLevelType w:val="hybridMultilevel"/>
    <w:tmpl w:val="FCD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C1AF1"/>
    <w:multiLevelType w:val="hybridMultilevel"/>
    <w:tmpl w:val="233A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97E8F"/>
    <w:rsid w:val="000236C0"/>
    <w:rsid w:val="000268B7"/>
    <w:rsid w:val="00030A8A"/>
    <w:rsid w:val="00031E59"/>
    <w:rsid w:val="00037FAB"/>
    <w:rsid w:val="00070C85"/>
    <w:rsid w:val="0009459A"/>
    <w:rsid w:val="000F0B8E"/>
    <w:rsid w:val="0014195B"/>
    <w:rsid w:val="001B4D44"/>
    <w:rsid w:val="001D355F"/>
    <w:rsid w:val="001D6B4F"/>
    <w:rsid w:val="001E6816"/>
    <w:rsid w:val="002535D3"/>
    <w:rsid w:val="0028097F"/>
    <w:rsid w:val="002928F3"/>
    <w:rsid w:val="00292BDF"/>
    <w:rsid w:val="002C6173"/>
    <w:rsid w:val="003234FA"/>
    <w:rsid w:val="00392847"/>
    <w:rsid w:val="003B0F8D"/>
    <w:rsid w:val="003D636F"/>
    <w:rsid w:val="003F4E5F"/>
    <w:rsid w:val="00404C28"/>
    <w:rsid w:val="00411424"/>
    <w:rsid w:val="00427ACC"/>
    <w:rsid w:val="00442376"/>
    <w:rsid w:val="00474E9D"/>
    <w:rsid w:val="00497E8F"/>
    <w:rsid w:val="004C1CC5"/>
    <w:rsid w:val="004F2A8F"/>
    <w:rsid w:val="00500610"/>
    <w:rsid w:val="0059092C"/>
    <w:rsid w:val="006124AE"/>
    <w:rsid w:val="00640133"/>
    <w:rsid w:val="00645D75"/>
    <w:rsid w:val="006758F3"/>
    <w:rsid w:val="006D013C"/>
    <w:rsid w:val="00725C6B"/>
    <w:rsid w:val="007322BB"/>
    <w:rsid w:val="00734E76"/>
    <w:rsid w:val="00780763"/>
    <w:rsid w:val="007A4616"/>
    <w:rsid w:val="007D530D"/>
    <w:rsid w:val="00806620"/>
    <w:rsid w:val="00817830"/>
    <w:rsid w:val="008319A3"/>
    <w:rsid w:val="0083387F"/>
    <w:rsid w:val="00837F0B"/>
    <w:rsid w:val="00862781"/>
    <w:rsid w:val="008718E5"/>
    <w:rsid w:val="008A4DB0"/>
    <w:rsid w:val="008A6803"/>
    <w:rsid w:val="008D6224"/>
    <w:rsid w:val="00912E97"/>
    <w:rsid w:val="009226D3"/>
    <w:rsid w:val="0092678A"/>
    <w:rsid w:val="00942D3F"/>
    <w:rsid w:val="009637F1"/>
    <w:rsid w:val="009A12F4"/>
    <w:rsid w:val="009A7B1B"/>
    <w:rsid w:val="009C2B3B"/>
    <w:rsid w:val="009E52FC"/>
    <w:rsid w:val="00A03CB1"/>
    <w:rsid w:val="00A13804"/>
    <w:rsid w:val="00A416B8"/>
    <w:rsid w:val="00A46DF6"/>
    <w:rsid w:val="00B02CF2"/>
    <w:rsid w:val="00B1415D"/>
    <w:rsid w:val="00B2475C"/>
    <w:rsid w:val="00B269AE"/>
    <w:rsid w:val="00B3449D"/>
    <w:rsid w:val="00B36508"/>
    <w:rsid w:val="00B5166A"/>
    <w:rsid w:val="00B72D40"/>
    <w:rsid w:val="00BB2C66"/>
    <w:rsid w:val="00BB66CD"/>
    <w:rsid w:val="00BD1EDE"/>
    <w:rsid w:val="00C20A3E"/>
    <w:rsid w:val="00CA0E98"/>
    <w:rsid w:val="00CE78AE"/>
    <w:rsid w:val="00D079F2"/>
    <w:rsid w:val="00D15DFB"/>
    <w:rsid w:val="00D22A1B"/>
    <w:rsid w:val="00D24D27"/>
    <w:rsid w:val="00D517C8"/>
    <w:rsid w:val="00D51C9D"/>
    <w:rsid w:val="00D84330"/>
    <w:rsid w:val="00E02C97"/>
    <w:rsid w:val="00E13034"/>
    <w:rsid w:val="00E14AEC"/>
    <w:rsid w:val="00E43749"/>
    <w:rsid w:val="00E62915"/>
    <w:rsid w:val="00EB53D2"/>
    <w:rsid w:val="00EB5A13"/>
    <w:rsid w:val="00EE5ACE"/>
    <w:rsid w:val="00F23404"/>
    <w:rsid w:val="00F43463"/>
    <w:rsid w:val="00F71C29"/>
    <w:rsid w:val="00F7639F"/>
    <w:rsid w:val="00F86F24"/>
    <w:rsid w:val="00FA38CB"/>
    <w:rsid w:val="00FA745D"/>
    <w:rsid w:val="00FC153A"/>
    <w:rsid w:val="00FE2293"/>
    <w:rsid w:val="00FE6CD6"/>
    <w:rsid w:val="00FF52E1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C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14195B"/>
  </w:style>
  <w:style w:type="paragraph" w:styleId="Header">
    <w:name w:val="header"/>
    <w:basedOn w:val="Normal"/>
    <w:link w:val="HeaderChar"/>
    <w:uiPriority w:val="99"/>
    <w:semiHidden/>
    <w:unhideWhenUsed/>
    <w:rsid w:val="00F23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4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3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0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860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57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4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43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20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478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145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3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ebadi</dc:creator>
  <cp:keywords/>
  <dc:description/>
  <cp:lastModifiedBy>mirab</cp:lastModifiedBy>
  <cp:revision>2</cp:revision>
  <cp:lastPrinted>2013-07-10T06:44:00Z</cp:lastPrinted>
  <dcterms:created xsi:type="dcterms:W3CDTF">2013-07-10T06:47:00Z</dcterms:created>
  <dcterms:modified xsi:type="dcterms:W3CDTF">2013-07-10T06:47:00Z</dcterms:modified>
</cp:coreProperties>
</file>